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708.0000000000001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27305</wp:posOffset>
            </wp:positionV>
            <wp:extent cx="2878455" cy="10509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050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BULLETIN 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                          RANDONNÉE PÉDESTRE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Frais d’inscription jusqu’au 02 juillet 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5 € </w:t>
        <w:tab/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une inscription le jour même (8h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à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h30) :  6 €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22"/>
          <w:szCs w:val="22"/>
          <w:u w:val="single"/>
          <w:shd w:fill="auto" w:val="clear"/>
          <w:vertAlign w:val="baseline"/>
          <w:rtl w:val="0"/>
        </w:rPr>
        <w:t xml:space="preserve">FERMETURE DE L'ACCUEIL à 10 h 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708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Gratuit jusqu’à 15 ans</w:t>
      </w:r>
    </w:p>
    <w:tbl>
      <w:tblPr>
        <w:tblStyle w:val="Table1"/>
        <w:tblW w:w="10785.0" w:type="dxa"/>
        <w:jc w:val="left"/>
        <w:tblInd w:w="301.0" w:type="dxa"/>
        <w:tblLayout w:type="fixed"/>
        <w:tblLook w:val="00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………………………………………………………………….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………………………………………………………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…………………………………………………………………………………………………………………...................................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 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VILLE 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TÉLÉPHONE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portable (sécurité) : ……… / ………… / ………… / …………… / ………….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Personnes et/ou enfants accompagnants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 ……………………………………………………………………….@................................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 Participer à la Randonnée Pédestre du Bike &amp; Run relève de mon unique plaisir et d'une volonté personnelle dont j'assume toutes les conséquences.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 Je reconnais avoir pris connaissance du règlement de l’épreuve sur le site « avoudrouler.fr » et l’accepte dans son intégralité.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 Je déclare être couvert par une assurance personnelle et prendre sous ma responsabilité tout accident de santé dû à ma participation à l’épreuve.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 Je décharge par avance tous  «les dirigeants bénévoles » de toutes responsabilités, et je m’interdis comme j’interdis à tous mes ayants droits, ou assurances d’entamer de quelconques poursuites envers l'organisation pour quelque raison que ce soit.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 _ _ _ _ _ _ _ _ _ _ _ _ _ _ _ _ _ _ _ _ _ _ _ _ _ _ _ _ _ _ _ _ _ _ _ _ _ _ _ _ _ _ _ _ _ _ _ _ _ _ _ _ _ _ 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Signature obligatoire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Bulletin et règlement à renvoyer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avant le 02 juillet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à 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Sylvie QUERRY   1 Rue de la Mange    25690 AVOUDREY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Chèque à l’ordre de  «AS AVOUDREY Bike and Run 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38.0" w:type="dxa"/>
        <w:jc w:val="left"/>
        <w:tblInd w:w="45.0" w:type="dxa"/>
        <w:tblLayout w:type="fixed"/>
        <w:tblLook w:val="0000"/>
      </w:tblPr>
      <w:tblGrid>
        <w:gridCol w:w="2100"/>
        <w:gridCol w:w="3075"/>
        <w:gridCol w:w="1215"/>
        <w:gridCol w:w="4948"/>
        <w:tblGridChange w:id="0">
          <w:tblGrid>
            <w:gridCol w:w="2100"/>
            <w:gridCol w:w="3075"/>
            <w:gridCol w:w="1215"/>
            <w:gridCol w:w="49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28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Réservé organisation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283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Plaquette N°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283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283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Heure retour marche :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84" w:top="284" w:left="284" w:right="284" w:header="720" w:footer="3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5" style="position:absolute;width:566.0pt;height:38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66.0pt;height:38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66.0pt;height:38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66.0pt;height:38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4" style="position:absolute;width:566.0pt;height:38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fr-F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Liste">
    <w:name w:val="Liste"/>
    <w:basedOn w:val="Textbody"/>
    <w:next w:val="Liste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suppressLineNumbers w:val="1"/>
      <w:suppressAutoHyphens w:val="0"/>
      <w:autoSpaceDN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fr-F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Textedebulles">
    <w:name w:val="Texte de bulles"/>
    <w:basedOn w:val="Standard"/>
    <w:next w:val="Textedebulles"/>
    <w:autoRedefine w:val="0"/>
    <w:hidden w:val="0"/>
    <w:qFormat w:val="0"/>
    <w:pPr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en-US" w:val="fr-F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TextedebullesCar">
    <w:name w:val="Texte de bulles Car"/>
    <w:basedOn w:val="Policepardéfaut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next w:val="En-tête"/>
    <w:autoRedefine w:val="0"/>
    <w:hidden w:val="0"/>
    <w:qFormat w:val="1"/>
    <w:pPr>
      <w:widowControl w:val="0"/>
      <w:tabs>
        <w:tab w:val="center" w:leader="none" w:pos="4536"/>
        <w:tab w:val="right" w:leader="none" w:pos="9072"/>
      </w:tabs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widowControl w:val="0"/>
      <w:tabs>
        <w:tab w:val="center" w:leader="none" w:pos="4536"/>
        <w:tab w:val="right" w:leader="none" w:pos="9072"/>
      </w:tabs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FgQ+nRNtjX03UQK+ej3cDDvsw==">AMUW2mVBpG3173Ol5V/oBJexI4/zCBIuJAx9rNZXj85EXNFmFRo3fAlBZ/PA+2cNQ3l1iLrIhabhwnv/RFixzzxPDL0+CeeLtQdG/gg4kXHAXbJBLkQFa7ZT4YueHlhAFbz3XZMKDTwF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2022-04-23T16:17:00Z</dcterms:created>
  <dc:creator>Famille Boillin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